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569D5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439660"/>
            <wp:effectExtent l="0" t="0" r="6350" b="12700"/>
            <wp:docPr id="1" name="图片 1" descr="d28645e8a1a37f7c9d7f1e7cf8a67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28645e8a1a37f7c9d7f1e7cf8a6789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3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87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2026-04-02T19:23:26Z</dcterms:created>
  <dc:creator>BK</dc:creator>
  <cp:lastModifiedBy>书凡物业一凡</cp:lastModifiedBy>
  <dcterms:modified xsi:type="dcterms:W3CDTF">2026-04-02T19:23:39Z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eyJoZGlkIjoiN2Q0NTExMDQ5MzVhMjhlM2JjZTA4MGYzZGJiZGM2MDUiLCJ1c2VySWQiOiI0NTEwMTc1OTYifQ==</vt:lpwstr>
  </property>
  <property fmtid="{D5CDD505-2E9C-101B-9397-08002B2CF9AE}" pid="4" name="ICV">
    <vt:lpwstr>0C9ABAE21B0848449B803A32E3A12B94_12</vt:lpwstr>
  </property>
</Properties>
</file>