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0BC43">
      <w:pPr>
        <w:spacing w:line="600" w:lineRule="exact"/>
        <w:rPr>
          <w:rFonts w:ascii="Times New Roman" w:hAnsi="Times New Roman" w:eastAsia="方正黑体简体" w:cs="Times New Roman"/>
          <w:sz w:val="32"/>
          <w:szCs w:val="32"/>
        </w:rPr>
      </w:pPr>
      <w:r>
        <w:rPr>
          <w:rFonts w:ascii="Times New Roman" w:hAnsi="Times New Roman" w:eastAsia="方正黑体简体" w:cs="Times New Roman"/>
          <w:sz w:val="32"/>
          <w:szCs w:val="32"/>
        </w:rPr>
        <w:t>附件1</w:t>
      </w:r>
    </w:p>
    <w:p w14:paraId="12133E32"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汕头市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金平区岐山街道陇头社区</w:t>
      </w:r>
      <w:r>
        <w:rPr>
          <w:rFonts w:ascii="Times New Roman" w:hAnsi="Times New Roman" w:eastAsia="方正小标宋简体" w:cs="Times New Roman"/>
          <w:sz w:val="44"/>
          <w:szCs w:val="44"/>
        </w:rPr>
        <w:t>公开招聘农村职业经理人岗位表</w:t>
      </w:r>
    </w:p>
    <w:tbl>
      <w:tblPr>
        <w:tblStyle w:val="2"/>
        <w:tblpPr w:leftFromText="180" w:rightFromText="180" w:vertAnchor="text" w:horzAnchor="page" w:tblpX="965" w:tblpY="484"/>
        <w:tblOverlap w:val="never"/>
        <w:tblW w:w="1488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4"/>
        <w:gridCol w:w="1176"/>
        <w:gridCol w:w="896"/>
        <w:gridCol w:w="692"/>
        <w:gridCol w:w="3171"/>
        <w:gridCol w:w="741"/>
        <w:gridCol w:w="741"/>
        <w:gridCol w:w="955"/>
        <w:gridCol w:w="878"/>
        <w:gridCol w:w="4968"/>
      </w:tblGrid>
      <w:tr w14:paraId="25409F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5AE5A">
            <w:pPr>
              <w:widowControl/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bCs/>
                <w:color w:val="000000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E704A">
            <w:pPr>
              <w:widowControl/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</w:rPr>
              <w:t>县（市、区）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68632">
            <w:pPr>
              <w:widowControl/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bCs/>
                <w:color w:val="000000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</w:rPr>
              <w:t>街道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718A9">
            <w:pPr>
              <w:widowControl/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bCs/>
                <w:color w:val="000000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</w:rPr>
              <w:t>招聘社区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9E5D6">
            <w:pPr>
              <w:widowControl/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bCs/>
                <w:color w:val="000000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</w:rPr>
              <w:t>招聘岗位工作职责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2FF6F">
            <w:pPr>
              <w:widowControl/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</w:rPr>
              <w:t>年龄要求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E241D">
            <w:pPr>
              <w:widowControl/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bCs/>
                <w:color w:val="000000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C1765">
            <w:pPr>
              <w:widowControl/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</w:rPr>
              <w:t>学历</w:t>
            </w:r>
          </w:p>
          <w:p w14:paraId="3ADA53A3">
            <w:pPr>
              <w:widowControl/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bCs/>
                <w:color w:val="000000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7604D">
            <w:pPr>
              <w:widowControl/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</w:rPr>
              <w:t>学位</w:t>
            </w:r>
          </w:p>
          <w:p w14:paraId="4FC66873">
            <w:pPr>
              <w:widowControl/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1F4FF">
            <w:pPr>
              <w:widowControl/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bCs/>
                <w:color w:val="000000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</w:rPr>
              <w:t>招聘岗位要求</w:t>
            </w:r>
          </w:p>
        </w:tc>
      </w:tr>
      <w:tr w14:paraId="2111BA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6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C41D1">
            <w:pPr>
              <w:widowControl/>
              <w:spacing w:line="279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5BEF4">
            <w:pPr>
              <w:widowControl/>
              <w:spacing w:line="279" w:lineRule="exact"/>
              <w:jc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Cs w:val="21"/>
              </w:rPr>
              <w:t>汕头市</w:t>
            </w:r>
          </w:p>
          <w:p w14:paraId="046B49D2">
            <w:pPr>
              <w:widowControl/>
              <w:spacing w:line="279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金平区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BB317">
            <w:pPr>
              <w:widowControl/>
              <w:spacing w:line="279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Cs w:val="21"/>
              </w:rPr>
              <w:t>岐山</w:t>
            </w:r>
          </w:p>
          <w:p w14:paraId="2D123CDE">
            <w:pPr>
              <w:widowControl/>
              <w:spacing w:line="279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Cs w:val="21"/>
              </w:rPr>
              <w:t>街道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5DD60">
            <w:pPr>
              <w:widowControl/>
              <w:spacing w:line="279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Cs w:val="21"/>
              </w:rPr>
              <w:t>陇头</w:t>
            </w:r>
          </w:p>
          <w:p w14:paraId="6EFA85B6">
            <w:pPr>
              <w:widowControl/>
              <w:spacing w:line="279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Cs w:val="21"/>
              </w:rPr>
              <w:t>社区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88F28">
            <w:pPr>
              <w:widowControl/>
              <w:spacing w:line="279" w:lineRule="exact"/>
              <w:jc w:val="left"/>
              <w:rPr>
                <w:rFonts w:ascii="Times New Roman" w:hAnsi="Times New Roman" w:eastAsia="方正仿宋简体" w:cs="Times New Roman"/>
                <w:color w:val="000000"/>
                <w:kern w:val="0"/>
                <w:szCs w:val="21"/>
              </w:rPr>
            </w:pPr>
          </w:p>
          <w:p w14:paraId="43C8A4B5">
            <w:pPr>
              <w:widowControl/>
              <w:spacing w:line="279" w:lineRule="exact"/>
              <w:ind w:firstLine="420" w:firstLineChars="200"/>
              <w:jc w:val="left"/>
              <w:rPr>
                <w:rFonts w:ascii="Times New Roman" w:hAnsi="Times New Roman" w:eastAsia="方正仿宋简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Cs w:val="21"/>
              </w:rPr>
              <w:t>1.农村职业经理人要对农村集体现有资产、资源、资金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Cs w:val="21"/>
              </w:rPr>
              <w:t>等</w:t>
            </w:r>
            <w:r>
              <w:rPr>
                <w:rFonts w:ascii="Times New Roman" w:hAnsi="Times New Roman" w:eastAsia="方正仿宋简体" w:cs="Times New Roman"/>
                <w:color w:val="000000"/>
                <w:kern w:val="0"/>
                <w:szCs w:val="21"/>
              </w:rPr>
              <w:t xml:space="preserve">进行盘活、开发和利用，通过项目运营管理，实现村集体资产增值保值。                                  </w:t>
            </w:r>
            <w:r>
              <w:rPr>
                <w:rFonts w:ascii="Times New Roman" w:hAnsi="Times New Roman" w:eastAsia="方正仿宋简体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eastAsia="方正仿宋简体" w:cs="Times New Roman"/>
                <w:color w:val="000000"/>
                <w:kern w:val="0"/>
                <w:szCs w:val="21"/>
              </w:rPr>
              <w:t xml:space="preserve">2.农村职业经理人要有效整合资源，利用当地资源禀赋，发展村级工业园区、现代服务业、乡村旅游、休闲观光、餐饮民宿、文化体验、健康养生等新型特色产业，创造新价值。                                                        </w:t>
            </w:r>
            <w:r>
              <w:rPr>
                <w:rFonts w:ascii="Times New Roman" w:hAnsi="Times New Roman" w:eastAsia="方正仿宋简体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eastAsia="方正仿宋简体" w:cs="Times New Roman"/>
                <w:color w:val="000000"/>
                <w:kern w:val="0"/>
                <w:szCs w:val="21"/>
              </w:rPr>
              <w:t>3.农村职业经理人对发展村集体经济，要有清晰的发展思路、可操作性强的具体举措，可量化的发展目标，能够实现带动村民增收致富。</w:t>
            </w:r>
          </w:p>
          <w:p w14:paraId="03638FEB">
            <w:pPr>
              <w:widowControl/>
              <w:spacing w:line="279" w:lineRule="exact"/>
              <w:ind w:firstLine="420" w:firstLineChars="200"/>
              <w:jc w:val="left"/>
              <w:rPr>
                <w:rFonts w:ascii="Times New Roman" w:hAnsi="Times New Roman" w:eastAsia="方正仿宋简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Cs w:val="21"/>
              </w:rPr>
              <w:t xml:space="preserve">4.农村职业经理人作为村集体资产运营的管理者，要注意规避投资风险。       </w:t>
            </w:r>
          </w:p>
          <w:p w14:paraId="1D94EDE2">
            <w:pPr>
              <w:widowControl/>
              <w:spacing w:line="279" w:lineRule="exact"/>
              <w:ind w:firstLine="420" w:firstLineChars="200"/>
              <w:jc w:val="left"/>
              <w:rPr>
                <w:rFonts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Cs w:val="21"/>
              </w:rPr>
              <w:t>5.工作内容包括但不限于以上各项，具体以与服务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Cs w:val="21"/>
              </w:rPr>
              <w:t>单位</w:t>
            </w:r>
            <w:r>
              <w:rPr>
                <w:rFonts w:ascii="Times New Roman" w:hAnsi="Times New Roman" w:eastAsia="方正仿宋简体" w:cs="Times New Roman"/>
                <w:color w:val="000000"/>
                <w:kern w:val="0"/>
                <w:szCs w:val="21"/>
              </w:rPr>
              <w:t>签订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Cs w:val="21"/>
              </w:rPr>
              <w:t>的</w:t>
            </w:r>
            <w:r>
              <w:rPr>
                <w:rFonts w:ascii="Times New Roman" w:hAnsi="Times New Roman" w:eastAsia="方正仿宋简体" w:cs="Times New Roman"/>
                <w:color w:val="000000"/>
                <w:kern w:val="0"/>
                <w:szCs w:val="21"/>
              </w:rPr>
              <w:t xml:space="preserve">协议为准。                           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6C3D3">
            <w:pPr>
              <w:widowControl/>
              <w:spacing w:line="279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Cs w:val="21"/>
              </w:rPr>
              <w:t>18-4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Cs w:val="21"/>
              </w:rPr>
              <w:t>5</w:t>
            </w:r>
            <w:r>
              <w:rPr>
                <w:rFonts w:ascii="Times New Roman" w:hAnsi="Times New Roman" w:eastAsia="方正仿宋简体" w:cs="Times New Roman"/>
                <w:color w:val="000000"/>
                <w:szCs w:val="21"/>
              </w:rPr>
              <w:t>周岁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375DA">
            <w:pPr>
              <w:widowControl/>
              <w:spacing w:line="279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Cs w:val="21"/>
              </w:rPr>
              <w:t>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D244D">
            <w:pPr>
              <w:widowControl/>
              <w:spacing w:line="279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Cs w:val="21"/>
              </w:rPr>
              <w:t>本科</w:t>
            </w:r>
          </w:p>
          <w:p w14:paraId="3636A4B2">
            <w:pPr>
              <w:widowControl/>
              <w:spacing w:line="279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Cs w:val="21"/>
              </w:rPr>
              <w:t>及以上</w:t>
            </w:r>
          </w:p>
          <w:p w14:paraId="69590AEA">
            <w:pPr>
              <w:widowControl/>
              <w:spacing w:line="279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Cs w:val="21"/>
              </w:rPr>
              <w:t>学历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4B370">
            <w:pPr>
              <w:widowControl/>
              <w:spacing w:line="279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Cs w:val="21"/>
              </w:rPr>
              <w:t>学士</w:t>
            </w:r>
          </w:p>
          <w:p w14:paraId="07648FE8">
            <w:pPr>
              <w:widowControl/>
              <w:spacing w:line="279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Cs w:val="21"/>
              </w:rPr>
              <w:t>及以上</w:t>
            </w:r>
          </w:p>
          <w:p w14:paraId="37F15DF2">
            <w:pPr>
              <w:widowControl/>
              <w:spacing w:line="279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Cs w:val="21"/>
              </w:rPr>
              <w:t>学位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DDC43">
            <w:pPr>
              <w:widowControl/>
              <w:spacing w:line="279" w:lineRule="exact"/>
              <w:jc w:val="left"/>
              <w:rPr>
                <w:rFonts w:ascii="Times New Roman" w:hAnsi="Times New Roman" w:eastAsia="方正仿宋简体" w:cs="Times New Roman"/>
                <w:color w:val="000000"/>
                <w:kern w:val="0"/>
                <w:szCs w:val="21"/>
              </w:rPr>
            </w:pPr>
          </w:p>
          <w:p w14:paraId="45E7DDE4">
            <w:pPr>
              <w:widowControl/>
              <w:spacing w:line="279" w:lineRule="exact"/>
              <w:jc w:val="left"/>
              <w:rPr>
                <w:rFonts w:ascii="Times New Roman" w:hAnsi="Times New Roman" w:eastAsia="方正仿宋简体" w:cs="Times New Roman"/>
                <w:color w:val="000000"/>
                <w:kern w:val="0"/>
                <w:szCs w:val="21"/>
              </w:rPr>
            </w:pPr>
          </w:p>
          <w:p w14:paraId="6B384EB7">
            <w:pPr>
              <w:widowControl/>
              <w:spacing w:line="279" w:lineRule="exact"/>
              <w:ind w:firstLine="420" w:firstLineChars="200"/>
              <w:jc w:val="left"/>
              <w:rPr>
                <w:rFonts w:ascii="Times New Roman" w:hAnsi="Times New Roman" w:eastAsia="方正仿宋简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Cs w:val="21"/>
              </w:rPr>
              <w:t>1.</w:t>
            </w:r>
            <w:r>
              <w:rPr>
                <w:rFonts w:ascii="Times New Roman" w:hAnsi="Times New Roman" w:eastAsia="方正仿宋简体" w:cs="Times New Roman"/>
                <w:color w:val="000000"/>
                <w:kern w:val="0"/>
                <w:szCs w:val="21"/>
              </w:rPr>
              <w:t>具有2年及以上经营管理、农文旅融合发展等领域工作经验；</w:t>
            </w:r>
          </w:p>
          <w:p w14:paraId="6A30A8FB">
            <w:pPr>
              <w:widowControl/>
              <w:spacing w:line="279" w:lineRule="exact"/>
              <w:ind w:firstLine="420" w:firstLineChars="200"/>
              <w:jc w:val="left"/>
              <w:rPr>
                <w:rFonts w:ascii="Times New Roman" w:hAnsi="Times New Roman" w:eastAsia="方正仿宋简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Cs w:val="21"/>
              </w:rPr>
              <w:t>2.熟悉本地区农业农村情况，在专业技术、家庭农场、文化创意、乡村运营等领域有丰富经验的本土人才，提高农村集体经济管理队伍整体水平；</w:t>
            </w:r>
          </w:p>
          <w:p w14:paraId="67CF919A">
            <w:pPr>
              <w:widowControl/>
              <w:spacing w:line="279" w:lineRule="exact"/>
              <w:ind w:firstLine="420" w:firstLineChars="200"/>
              <w:jc w:val="left"/>
              <w:rPr>
                <w:rFonts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</w:rPr>
              <w:t>3.热爱三农事业或对家乡建设抱有强烈的事业心和责任感，团队协作精神好，能吃苦耐劳，有扎根乡村的决心和有履行岗位职责的健康身体条件</w:t>
            </w:r>
            <w:r>
              <w:rPr>
                <w:rFonts w:ascii="Times New Roman" w:hAnsi="Times New Roman" w:eastAsia="方正仿宋简体" w:cs="Times New Roman"/>
                <w:color w:val="000000"/>
                <w:kern w:val="0"/>
                <w:szCs w:val="21"/>
              </w:rPr>
              <w:t>。</w:t>
            </w:r>
          </w:p>
        </w:tc>
      </w:tr>
    </w:tbl>
    <w:p w14:paraId="6C1F7A51">
      <w:pPr>
        <w:spacing w:line="20" w:lineRule="exact"/>
        <w:rPr>
          <w:rFonts w:ascii="Times New Roman" w:hAnsi="Times New Roman" w:eastAsia="方正仿宋简体" w:cs="Times New Roman"/>
          <w:sz w:val="32"/>
          <w:szCs w:val="32"/>
        </w:rPr>
        <w:sectPr>
          <w:pgSz w:w="16838" w:h="11906" w:orient="landscape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7D48742D">
      <w:pPr>
        <w:spacing w:line="240" w:lineRule="auto"/>
        <w:rPr>
          <w:rFonts w:hint="eastAsia" w:ascii="Times New Roman" w:hAnsi="Times New Roman" w:eastAsia="方正仿宋简体" w:cs="Times New Roman"/>
          <w:sz w:val="32"/>
          <w:szCs w:val="32"/>
        </w:rPr>
      </w:pPr>
      <w:bookmarkStart w:id="0" w:name="_GoBack"/>
      <w:bookmarkEnd w:id="0"/>
    </w:p>
    <w:sectPr>
      <w:pgSz w:w="11906" w:h="16838"/>
      <w:pgMar w:top="1701" w:right="1474" w:bottom="147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783"/>
    <w:rsid w:val="00147783"/>
    <w:rsid w:val="00276C36"/>
    <w:rsid w:val="0056637A"/>
    <w:rsid w:val="008562F2"/>
    <w:rsid w:val="00CC3E4E"/>
    <w:rsid w:val="019047A5"/>
    <w:rsid w:val="04B926B8"/>
    <w:rsid w:val="1D155A4E"/>
    <w:rsid w:val="401A16B6"/>
    <w:rsid w:val="450C1E25"/>
    <w:rsid w:val="4AA16719"/>
    <w:rsid w:val="5F9A14BB"/>
    <w:rsid w:val="69B460C5"/>
    <w:rsid w:val="6D2936EC"/>
    <w:rsid w:val="71E1261A"/>
    <w:rsid w:val="73D91F83"/>
    <w:rsid w:val="7D47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66710-1495-459C-8B8E-BACD87559E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3768</Words>
  <Characters>3920</Characters>
  <Lines>32</Lines>
  <Paragraphs>9</Paragraphs>
  <TotalTime>120</TotalTime>
  <ScaleCrop>false</ScaleCrop>
  <LinksUpToDate>false</LinksUpToDate>
  <CharactersWithSpaces>4257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2025-04-25T02:00:00Z</dcterms:created>
  <dc:creator>Administrator</dc:creator>
  <cp:lastModifiedBy>BK</cp:lastModifiedBy>
  <cp:lastPrinted>2025-07-14T03:09:00Z</cp:lastPrinted>
  <dcterms:modified xsi:type="dcterms:W3CDTF">2025-07-14T09:56:06Z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eyJoZGlkIjoiN2Q0NTExMDQ5MzVhMjhlM2JjZTA4MGYzZGJiZGM2MDUifQ==</vt:lpwstr>
  </property>
  <property fmtid="{D5CDD505-2E9C-101B-9397-08002B2CF9AE}" pid="4" name="ICV">
    <vt:lpwstr>D964F4B73C364D4486767F80742FBAE0_13</vt:lpwstr>
  </property>
</Properties>
</file>